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80D" w:rsidRPr="002A780D" w:rsidRDefault="002A780D" w:rsidP="002A780D">
      <w:pPr>
        <w:spacing w:after="120" w:line="480" w:lineRule="auto"/>
        <w:outlineLvl w:val="0"/>
        <w:rPr>
          <w:rFonts w:ascii="Times New Roman" w:eastAsia="Times New Roman" w:hAnsi="Times New Roman" w:cs="Times New Roman"/>
          <w:color w:val="05508F"/>
          <w:kern w:val="36"/>
          <w:sz w:val="24"/>
          <w:szCs w:val="24"/>
        </w:rPr>
      </w:pPr>
      <w:r w:rsidRPr="002A780D">
        <w:rPr>
          <w:rFonts w:ascii="Times New Roman" w:eastAsia="Times New Roman" w:hAnsi="Times New Roman" w:cs="Times New Roman"/>
          <w:color w:val="05508F"/>
          <w:kern w:val="36"/>
          <w:sz w:val="24"/>
          <w:szCs w:val="24"/>
        </w:rPr>
        <w:t>Maternal Opioid Misuse (MOM) Model</w:t>
      </w:r>
    </w:p>
    <w:p w:rsidR="002A780D" w:rsidRPr="002A780D" w:rsidRDefault="002A780D" w:rsidP="002A780D">
      <w:pPr>
        <w:shd w:val="clear" w:color="auto" w:fill="FFFFFF"/>
        <w:spacing w:after="100" w:afterAutospacing="1" w:line="480" w:lineRule="auto"/>
        <w:jc w:val="both"/>
        <w:rPr>
          <w:rFonts w:ascii="Times New Roman" w:eastAsia="Times New Roman" w:hAnsi="Times New Roman" w:cs="Times New Roman"/>
          <w:color w:val="000000"/>
          <w:sz w:val="24"/>
          <w:szCs w:val="24"/>
        </w:rPr>
      </w:pPr>
      <w:r w:rsidRPr="002A780D">
        <w:rPr>
          <w:rFonts w:ascii="Times New Roman" w:eastAsia="Times New Roman" w:hAnsi="Times New Roman" w:cs="Times New Roman"/>
          <w:color w:val="000000"/>
          <w:sz w:val="24"/>
          <w:szCs w:val="24"/>
        </w:rPr>
        <w:t>The Maternal Opioid Misuse (MOM) model is the next step in the Center for Medicare and Medicaid Innovation’s (Innovation Center) multi-pronged strategy to combat the nation’s opioid crisis. The model addresses fragmentation in the care of pregnant and postpartum Medicaid beneficiaries with opioid use disorder (OUD) through state-driven transformation of the delivery system surrounding this vulnerable population. By supporting the coordination of clinical care and the integration of other services critical for health, wellbeing, and recovery, the MOM model has the potential to improve quality of care and reduce costs for mothers and infants.</w:t>
      </w:r>
    </w:p>
    <w:p w:rsidR="002A780D" w:rsidRPr="002A780D" w:rsidRDefault="002A780D" w:rsidP="002A780D">
      <w:pPr>
        <w:shd w:val="clear" w:color="auto" w:fill="FFFFFF"/>
        <w:spacing w:line="480" w:lineRule="auto"/>
        <w:jc w:val="both"/>
        <w:rPr>
          <w:rFonts w:ascii="Times New Roman" w:eastAsia="Times New Roman" w:hAnsi="Times New Roman" w:cs="Times New Roman"/>
          <w:color w:val="000000"/>
          <w:sz w:val="24"/>
          <w:szCs w:val="24"/>
        </w:rPr>
      </w:pPr>
      <w:bookmarkStart w:id="0" w:name="_GoBack"/>
      <w:bookmarkEnd w:id="0"/>
      <w:r w:rsidRPr="002A780D">
        <w:rPr>
          <w:rFonts w:ascii="Times New Roman" w:eastAsia="Times New Roman" w:hAnsi="Times New Roman" w:cs="Times New Roman"/>
          <w:color w:val="000000"/>
          <w:sz w:val="24"/>
          <w:szCs w:val="24"/>
        </w:rPr>
        <w:t>Source: Centers for Medicare &amp; Medicaid Services</w:t>
      </w:r>
    </w:p>
    <w:p w:rsidR="002A780D" w:rsidRPr="002A780D" w:rsidRDefault="002A780D" w:rsidP="002A780D">
      <w:pPr>
        <w:shd w:val="clear" w:color="auto" w:fill="FFFFFF"/>
        <w:spacing w:before="300" w:after="150" w:line="480" w:lineRule="auto"/>
        <w:jc w:val="both"/>
        <w:outlineLvl w:val="1"/>
        <w:rPr>
          <w:rFonts w:ascii="Times New Roman" w:eastAsia="Times New Roman" w:hAnsi="Times New Roman" w:cs="Times New Roman"/>
          <w:color w:val="05508F"/>
          <w:sz w:val="24"/>
          <w:szCs w:val="24"/>
        </w:rPr>
      </w:pPr>
      <w:r w:rsidRPr="002A780D">
        <w:rPr>
          <w:rFonts w:ascii="Times New Roman" w:eastAsia="Times New Roman" w:hAnsi="Times New Roman" w:cs="Times New Roman"/>
          <w:color w:val="05508F"/>
          <w:sz w:val="24"/>
          <w:szCs w:val="24"/>
        </w:rPr>
        <w:t>Background</w:t>
      </w:r>
    </w:p>
    <w:p w:rsidR="002A780D" w:rsidRPr="002A780D" w:rsidRDefault="002A780D" w:rsidP="002A780D">
      <w:pPr>
        <w:shd w:val="clear" w:color="auto" w:fill="FFFFFF"/>
        <w:spacing w:after="100" w:afterAutospacing="1" w:line="480" w:lineRule="auto"/>
        <w:jc w:val="both"/>
        <w:rPr>
          <w:rFonts w:ascii="Times New Roman" w:eastAsia="Times New Roman" w:hAnsi="Times New Roman" w:cs="Times New Roman"/>
          <w:color w:val="000000"/>
          <w:sz w:val="24"/>
          <w:szCs w:val="24"/>
        </w:rPr>
      </w:pPr>
      <w:r w:rsidRPr="002A780D">
        <w:rPr>
          <w:rFonts w:ascii="Times New Roman" w:eastAsia="Times New Roman" w:hAnsi="Times New Roman" w:cs="Times New Roman"/>
          <w:color w:val="000000"/>
          <w:sz w:val="24"/>
          <w:szCs w:val="24"/>
        </w:rPr>
        <w:t>The surge in substance use-related illness and death in recent years particularly affects pregnant women. In fact, substance use is now a leading cause of maternal death. Pregnant and postpartum women who misuse substances are at high risk for poor maternal outcomes, including preterm labor and complications related to delivery; problems frequently exacerbated by malnourishment, interpersonal violence, and other health-related social needs. Infants exposed to opioids before birth also face negative outcomes, with a higher risk of being born preterm, having a low birth weight, and experiencing the effects of neonatal abstinence syndrome (NAS). In addition, Medicaid pays the largest portion of hospital charges for maternal substance use, as well as a majority of the $1.5 billion annual cost of NAS. Despite the significant and costly burden of maternal opioid misuse, numerous barriers impede the delivery of well-coordinated, high-quality care to pregnant and postpartum women with OUD, including:</w:t>
      </w:r>
    </w:p>
    <w:p w:rsidR="002A780D" w:rsidRPr="002A780D" w:rsidRDefault="002A780D" w:rsidP="002A780D">
      <w:pPr>
        <w:numPr>
          <w:ilvl w:val="0"/>
          <w:numId w:val="1"/>
        </w:numPr>
        <w:spacing w:after="0" w:line="480" w:lineRule="auto"/>
        <w:ind w:left="870"/>
        <w:jc w:val="both"/>
        <w:rPr>
          <w:rFonts w:ascii="Times New Roman" w:eastAsia="Times New Roman" w:hAnsi="Times New Roman" w:cs="Times New Roman"/>
          <w:color w:val="000000"/>
          <w:sz w:val="24"/>
          <w:szCs w:val="24"/>
        </w:rPr>
      </w:pPr>
      <w:r w:rsidRPr="002A780D">
        <w:rPr>
          <w:rFonts w:ascii="Times New Roman" w:eastAsia="Times New Roman" w:hAnsi="Times New Roman" w:cs="Times New Roman"/>
          <w:b/>
          <w:bCs/>
          <w:color w:val="000000"/>
          <w:sz w:val="24"/>
          <w:szCs w:val="24"/>
        </w:rPr>
        <w:lastRenderedPageBreak/>
        <w:t>Lack of access to comprehensive services during pregnancy and the postpartum period,</w:t>
      </w:r>
      <w:r w:rsidRPr="002A780D">
        <w:rPr>
          <w:rFonts w:ascii="Times New Roman" w:eastAsia="Times New Roman" w:hAnsi="Times New Roman" w:cs="Times New Roman"/>
          <w:color w:val="000000"/>
          <w:sz w:val="24"/>
          <w:szCs w:val="24"/>
        </w:rPr>
        <w:t> even though state Medicaid programs may be able to provide the necessary coverage through state plan amendments or waivers.</w:t>
      </w:r>
    </w:p>
    <w:p w:rsidR="002A780D" w:rsidRPr="002A780D" w:rsidRDefault="002A780D" w:rsidP="002A780D">
      <w:pPr>
        <w:numPr>
          <w:ilvl w:val="0"/>
          <w:numId w:val="1"/>
        </w:numPr>
        <w:spacing w:after="0" w:line="480" w:lineRule="auto"/>
        <w:ind w:left="870"/>
        <w:jc w:val="both"/>
        <w:rPr>
          <w:rFonts w:ascii="Times New Roman" w:eastAsia="Times New Roman" w:hAnsi="Times New Roman" w:cs="Times New Roman"/>
          <w:color w:val="000000"/>
          <w:sz w:val="24"/>
          <w:szCs w:val="24"/>
        </w:rPr>
      </w:pPr>
      <w:r w:rsidRPr="002A780D">
        <w:rPr>
          <w:rFonts w:ascii="Times New Roman" w:eastAsia="Times New Roman" w:hAnsi="Times New Roman" w:cs="Times New Roman"/>
          <w:b/>
          <w:bCs/>
          <w:color w:val="000000"/>
          <w:sz w:val="24"/>
          <w:szCs w:val="24"/>
        </w:rPr>
        <w:t>Fragmented systems of care,</w:t>
      </w:r>
      <w:r w:rsidRPr="002A780D">
        <w:rPr>
          <w:rFonts w:ascii="Times New Roman" w:eastAsia="Times New Roman" w:hAnsi="Times New Roman" w:cs="Times New Roman"/>
          <w:color w:val="000000"/>
          <w:sz w:val="24"/>
          <w:szCs w:val="24"/>
        </w:rPr>
        <w:t> which miss a critical opportunity to effectively treat women with OUD at a time when they may be especially engaged with the healthcare system.</w:t>
      </w:r>
    </w:p>
    <w:p w:rsidR="002A780D" w:rsidRPr="002A780D" w:rsidRDefault="002A780D" w:rsidP="002A780D">
      <w:pPr>
        <w:numPr>
          <w:ilvl w:val="0"/>
          <w:numId w:val="1"/>
        </w:numPr>
        <w:spacing w:after="0" w:line="480" w:lineRule="auto"/>
        <w:ind w:left="870"/>
        <w:jc w:val="both"/>
        <w:rPr>
          <w:rFonts w:ascii="Times New Roman" w:eastAsia="Times New Roman" w:hAnsi="Times New Roman" w:cs="Times New Roman"/>
          <w:color w:val="000000"/>
          <w:sz w:val="24"/>
          <w:szCs w:val="24"/>
        </w:rPr>
      </w:pPr>
      <w:r w:rsidRPr="002A780D">
        <w:rPr>
          <w:rFonts w:ascii="Times New Roman" w:eastAsia="Times New Roman" w:hAnsi="Times New Roman" w:cs="Times New Roman"/>
          <w:b/>
          <w:bCs/>
          <w:color w:val="000000"/>
          <w:sz w:val="24"/>
          <w:szCs w:val="24"/>
        </w:rPr>
        <w:t>Shortage of maternity care and substance use treatment providers</w:t>
      </w:r>
      <w:r w:rsidRPr="002A780D">
        <w:rPr>
          <w:rFonts w:ascii="Times New Roman" w:eastAsia="Times New Roman" w:hAnsi="Times New Roman" w:cs="Times New Roman"/>
          <w:color w:val="000000"/>
          <w:sz w:val="24"/>
          <w:szCs w:val="24"/>
        </w:rPr>
        <w:t> for pregnant and postpartum women with OUD covered by Medicaid, especially in rural areas, where the opioid crisis is magnified.</w:t>
      </w:r>
    </w:p>
    <w:p w:rsidR="002A780D" w:rsidRPr="002A780D" w:rsidRDefault="002A780D" w:rsidP="002A780D">
      <w:pPr>
        <w:shd w:val="clear" w:color="auto" w:fill="FFFFFF"/>
        <w:spacing w:before="300" w:after="150" w:line="480" w:lineRule="auto"/>
        <w:jc w:val="both"/>
        <w:outlineLvl w:val="1"/>
        <w:rPr>
          <w:rFonts w:ascii="Times New Roman" w:eastAsia="Times New Roman" w:hAnsi="Times New Roman" w:cs="Times New Roman"/>
          <w:color w:val="05508F"/>
          <w:sz w:val="24"/>
          <w:szCs w:val="24"/>
        </w:rPr>
      </w:pPr>
      <w:r w:rsidRPr="002A780D">
        <w:rPr>
          <w:rFonts w:ascii="Times New Roman" w:eastAsia="Times New Roman" w:hAnsi="Times New Roman" w:cs="Times New Roman"/>
          <w:color w:val="05508F"/>
          <w:sz w:val="24"/>
          <w:szCs w:val="24"/>
        </w:rPr>
        <w:t>Model Details</w:t>
      </w:r>
    </w:p>
    <w:p w:rsidR="002A780D" w:rsidRPr="002A780D" w:rsidRDefault="002A780D" w:rsidP="002A780D">
      <w:pPr>
        <w:shd w:val="clear" w:color="auto" w:fill="FFFFFF"/>
        <w:spacing w:after="100" w:afterAutospacing="1" w:line="480" w:lineRule="auto"/>
        <w:jc w:val="both"/>
        <w:rPr>
          <w:rFonts w:ascii="Times New Roman" w:eastAsia="Times New Roman" w:hAnsi="Times New Roman" w:cs="Times New Roman"/>
          <w:color w:val="000000"/>
          <w:sz w:val="24"/>
          <w:szCs w:val="24"/>
        </w:rPr>
      </w:pPr>
      <w:r w:rsidRPr="002A780D">
        <w:rPr>
          <w:rFonts w:ascii="Times New Roman" w:eastAsia="Times New Roman" w:hAnsi="Times New Roman" w:cs="Times New Roman"/>
          <w:color w:val="000000"/>
          <w:sz w:val="24"/>
          <w:szCs w:val="24"/>
        </w:rPr>
        <w:t>The primary goals of the MOM Model are to:</w:t>
      </w:r>
    </w:p>
    <w:p w:rsidR="002A780D" w:rsidRPr="002A780D" w:rsidRDefault="002A780D" w:rsidP="002A780D">
      <w:pPr>
        <w:numPr>
          <w:ilvl w:val="0"/>
          <w:numId w:val="2"/>
        </w:numPr>
        <w:spacing w:after="0" w:line="480" w:lineRule="auto"/>
        <w:ind w:left="870"/>
        <w:jc w:val="both"/>
        <w:rPr>
          <w:rFonts w:ascii="Times New Roman" w:eastAsia="Times New Roman" w:hAnsi="Times New Roman" w:cs="Times New Roman"/>
          <w:color w:val="000000"/>
          <w:sz w:val="24"/>
          <w:szCs w:val="24"/>
        </w:rPr>
      </w:pPr>
      <w:r w:rsidRPr="002A780D">
        <w:rPr>
          <w:rFonts w:ascii="Times New Roman" w:eastAsia="Times New Roman" w:hAnsi="Times New Roman" w:cs="Times New Roman"/>
          <w:color w:val="000000"/>
          <w:sz w:val="24"/>
          <w:szCs w:val="24"/>
        </w:rPr>
        <w:t>improve quality of care and reduce costs for pregnant and postpartum women with OUD as well as their infants;</w:t>
      </w:r>
    </w:p>
    <w:p w:rsidR="002A780D" w:rsidRPr="002A780D" w:rsidRDefault="002A780D" w:rsidP="002A780D">
      <w:pPr>
        <w:numPr>
          <w:ilvl w:val="0"/>
          <w:numId w:val="2"/>
        </w:numPr>
        <w:spacing w:after="0" w:line="480" w:lineRule="auto"/>
        <w:ind w:left="870"/>
        <w:jc w:val="both"/>
        <w:rPr>
          <w:rFonts w:ascii="Times New Roman" w:eastAsia="Times New Roman" w:hAnsi="Times New Roman" w:cs="Times New Roman"/>
          <w:color w:val="000000"/>
          <w:sz w:val="24"/>
          <w:szCs w:val="24"/>
        </w:rPr>
      </w:pPr>
      <w:r w:rsidRPr="002A780D">
        <w:rPr>
          <w:rFonts w:ascii="Times New Roman" w:eastAsia="Times New Roman" w:hAnsi="Times New Roman" w:cs="Times New Roman"/>
          <w:color w:val="000000"/>
          <w:sz w:val="24"/>
          <w:szCs w:val="24"/>
        </w:rPr>
        <w:t>expand access, service-delivery capacity, and infrastructure based on state-specific needs; and</w:t>
      </w:r>
    </w:p>
    <w:p w:rsidR="002A780D" w:rsidRPr="002A780D" w:rsidRDefault="002A780D" w:rsidP="002A780D">
      <w:pPr>
        <w:numPr>
          <w:ilvl w:val="0"/>
          <w:numId w:val="2"/>
        </w:numPr>
        <w:spacing w:after="0" w:line="480" w:lineRule="auto"/>
        <w:ind w:left="870"/>
        <w:jc w:val="both"/>
        <w:rPr>
          <w:rFonts w:ascii="Times New Roman" w:eastAsia="Times New Roman" w:hAnsi="Times New Roman" w:cs="Times New Roman"/>
          <w:color w:val="000000"/>
          <w:sz w:val="24"/>
          <w:szCs w:val="24"/>
        </w:rPr>
      </w:pPr>
      <w:r w:rsidRPr="002A780D">
        <w:rPr>
          <w:rFonts w:ascii="Times New Roman" w:eastAsia="Times New Roman" w:hAnsi="Times New Roman" w:cs="Times New Roman"/>
          <w:color w:val="000000"/>
          <w:sz w:val="24"/>
          <w:szCs w:val="24"/>
        </w:rPr>
        <w:t>create sustainable coverage and payment strategies that support ongoing coordination and integration of care.</w:t>
      </w:r>
    </w:p>
    <w:p w:rsidR="002A780D" w:rsidRPr="002A780D" w:rsidRDefault="002A780D" w:rsidP="002A780D">
      <w:pPr>
        <w:shd w:val="clear" w:color="auto" w:fill="FFFFFF"/>
        <w:spacing w:after="100" w:afterAutospacing="1" w:line="480" w:lineRule="auto"/>
        <w:jc w:val="both"/>
        <w:rPr>
          <w:rFonts w:ascii="Times New Roman" w:eastAsia="Times New Roman" w:hAnsi="Times New Roman" w:cs="Times New Roman"/>
          <w:color w:val="000000"/>
          <w:sz w:val="24"/>
          <w:szCs w:val="24"/>
        </w:rPr>
      </w:pPr>
      <w:r w:rsidRPr="002A780D">
        <w:rPr>
          <w:rFonts w:ascii="Times New Roman" w:eastAsia="Times New Roman" w:hAnsi="Times New Roman" w:cs="Times New Roman"/>
          <w:color w:val="000000"/>
          <w:sz w:val="24"/>
          <w:szCs w:val="24"/>
        </w:rPr>
        <w:t>These goals will be achieved through a variety of approaches, including:</w:t>
      </w:r>
    </w:p>
    <w:p w:rsidR="002A780D" w:rsidRPr="002A780D" w:rsidRDefault="002A780D" w:rsidP="002A780D">
      <w:pPr>
        <w:numPr>
          <w:ilvl w:val="0"/>
          <w:numId w:val="3"/>
        </w:numPr>
        <w:spacing w:after="0" w:line="480" w:lineRule="auto"/>
        <w:ind w:left="870"/>
        <w:jc w:val="both"/>
        <w:rPr>
          <w:rFonts w:ascii="Times New Roman" w:eastAsia="Times New Roman" w:hAnsi="Times New Roman" w:cs="Times New Roman"/>
          <w:color w:val="000000"/>
          <w:sz w:val="24"/>
          <w:szCs w:val="24"/>
        </w:rPr>
      </w:pPr>
      <w:r w:rsidRPr="002A780D">
        <w:rPr>
          <w:rFonts w:ascii="Times New Roman" w:eastAsia="Times New Roman" w:hAnsi="Times New Roman" w:cs="Times New Roman"/>
          <w:b/>
          <w:bCs/>
          <w:color w:val="000000"/>
          <w:sz w:val="24"/>
          <w:szCs w:val="24"/>
        </w:rPr>
        <w:t>Fostering coordinated and integrated care delivery:</w:t>
      </w:r>
      <w:r w:rsidRPr="002A780D">
        <w:rPr>
          <w:rFonts w:ascii="Times New Roman" w:eastAsia="Times New Roman" w:hAnsi="Times New Roman" w:cs="Times New Roman"/>
          <w:color w:val="000000"/>
          <w:sz w:val="24"/>
          <w:szCs w:val="24"/>
        </w:rPr>
        <w:t> Support the delivery of coordinated and integrated physical health care, behavioral health care, and critical wrap-around services.</w:t>
      </w:r>
    </w:p>
    <w:p w:rsidR="002A780D" w:rsidRPr="002A780D" w:rsidRDefault="002A780D" w:rsidP="002A780D">
      <w:pPr>
        <w:numPr>
          <w:ilvl w:val="0"/>
          <w:numId w:val="3"/>
        </w:numPr>
        <w:spacing w:after="0" w:line="480" w:lineRule="auto"/>
        <w:ind w:left="870"/>
        <w:jc w:val="both"/>
        <w:rPr>
          <w:rFonts w:ascii="Times New Roman" w:eastAsia="Times New Roman" w:hAnsi="Times New Roman" w:cs="Times New Roman"/>
          <w:color w:val="000000"/>
          <w:sz w:val="24"/>
          <w:szCs w:val="24"/>
        </w:rPr>
      </w:pPr>
      <w:r w:rsidRPr="002A780D">
        <w:rPr>
          <w:rFonts w:ascii="Times New Roman" w:eastAsia="Times New Roman" w:hAnsi="Times New Roman" w:cs="Times New Roman"/>
          <w:b/>
          <w:bCs/>
          <w:color w:val="000000"/>
          <w:sz w:val="24"/>
          <w:szCs w:val="24"/>
        </w:rPr>
        <w:t>Utilizing Innovation Center authorities and state flexibility:</w:t>
      </w:r>
      <w:r w:rsidRPr="002A780D">
        <w:rPr>
          <w:rFonts w:ascii="Times New Roman" w:eastAsia="Times New Roman" w:hAnsi="Times New Roman" w:cs="Times New Roman"/>
          <w:color w:val="000000"/>
          <w:sz w:val="24"/>
          <w:szCs w:val="24"/>
        </w:rPr>
        <w:t> Leverage the use of existing Medicaid flexibility to pay for sustainable care for the model population.</w:t>
      </w:r>
    </w:p>
    <w:p w:rsidR="002A780D" w:rsidRPr="002A780D" w:rsidRDefault="002A780D" w:rsidP="002A780D">
      <w:pPr>
        <w:numPr>
          <w:ilvl w:val="0"/>
          <w:numId w:val="3"/>
        </w:numPr>
        <w:spacing w:after="0" w:line="480" w:lineRule="auto"/>
        <w:ind w:left="870"/>
        <w:jc w:val="both"/>
        <w:rPr>
          <w:rFonts w:ascii="Times New Roman" w:eastAsia="Times New Roman" w:hAnsi="Times New Roman" w:cs="Times New Roman"/>
          <w:color w:val="000000"/>
          <w:sz w:val="24"/>
          <w:szCs w:val="24"/>
        </w:rPr>
      </w:pPr>
      <w:r w:rsidRPr="002A780D">
        <w:rPr>
          <w:rFonts w:ascii="Times New Roman" w:eastAsia="Times New Roman" w:hAnsi="Times New Roman" w:cs="Times New Roman"/>
          <w:b/>
          <w:bCs/>
          <w:color w:val="000000"/>
          <w:sz w:val="24"/>
          <w:szCs w:val="24"/>
        </w:rPr>
        <w:lastRenderedPageBreak/>
        <w:t>Strengthening capacity and infrastructure:</w:t>
      </w:r>
      <w:r w:rsidRPr="002A780D">
        <w:rPr>
          <w:rFonts w:ascii="Times New Roman" w:eastAsia="Times New Roman" w:hAnsi="Times New Roman" w:cs="Times New Roman"/>
          <w:color w:val="000000"/>
          <w:sz w:val="24"/>
          <w:szCs w:val="24"/>
        </w:rPr>
        <w:t> Invest in institutional and organizational capacity to address key challenges in the provision of coordinated and integrated care.</w:t>
      </w:r>
    </w:p>
    <w:p w:rsidR="002A780D" w:rsidRPr="002A780D" w:rsidRDefault="002A780D" w:rsidP="002A780D">
      <w:pPr>
        <w:shd w:val="clear" w:color="auto" w:fill="FFFFFF"/>
        <w:spacing w:after="100" w:afterAutospacing="1" w:line="480" w:lineRule="auto"/>
        <w:jc w:val="both"/>
        <w:outlineLvl w:val="2"/>
        <w:rPr>
          <w:rFonts w:ascii="Times New Roman" w:eastAsia="Times New Roman" w:hAnsi="Times New Roman" w:cs="Times New Roman"/>
          <w:color w:val="05508F"/>
          <w:sz w:val="24"/>
          <w:szCs w:val="24"/>
        </w:rPr>
      </w:pPr>
      <w:r w:rsidRPr="002A780D">
        <w:rPr>
          <w:rFonts w:ascii="Times New Roman" w:eastAsia="Times New Roman" w:hAnsi="Times New Roman" w:cs="Times New Roman"/>
          <w:color w:val="05508F"/>
          <w:sz w:val="24"/>
          <w:szCs w:val="24"/>
        </w:rPr>
        <w:t>Funding</w:t>
      </w:r>
    </w:p>
    <w:p w:rsidR="002A780D" w:rsidRPr="002A780D" w:rsidRDefault="002A780D" w:rsidP="002A780D">
      <w:pPr>
        <w:shd w:val="clear" w:color="auto" w:fill="FFFFFF"/>
        <w:spacing w:after="100" w:afterAutospacing="1" w:line="480" w:lineRule="auto"/>
        <w:jc w:val="both"/>
        <w:rPr>
          <w:rFonts w:ascii="Times New Roman" w:eastAsia="Times New Roman" w:hAnsi="Times New Roman" w:cs="Times New Roman"/>
          <w:color w:val="000000"/>
          <w:sz w:val="24"/>
          <w:szCs w:val="24"/>
        </w:rPr>
      </w:pPr>
      <w:r w:rsidRPr="002A780D">
        <w:rPr>
          <w:rFonts w:ascii="Times New Roman" w:eastAsia="Times New Roman" w:hAnsi="Times New Roman" w:cs="Times New Roman"/>
          <w:color w:val="000000"/>
          <w:sz w:val="24"/>
          <w:szCs w:val="24"/>
        </w:rPr>
        <w:t>The CMS Center for Medicare and Medicaid Innovation (Innovation Center) will execute up to 12 cooperative agreements with states, whose Medicaid agencies will implement the model with one or more “care-delivery partners” in their communities.</w:t>
      </w:r>
    </w:p>
    <w:p w:rsidR="002A780D" w:rsidRPr="002A780D" w:rsidRDefault="002A780D" w:rsidP="002A780D">
      <w:pPr>
        <w:shd w:val="clear" w:color="auto" w:fill="FFFFFF"/>
        <w:spacing w:after="100" w:afterAutospacing="1" w:line="480" w:lineRule="auto"/>
        <w:jc w:val="both"/>
        <w:rPr>
          <w:rFonts w:ascii="Times New Roman" w:eastAsia="Times New Roman" w:hAnsi="Times New Roman" w:cs="Times New Roman"/>
          <w:color w:val="000000"/>
          <w:sz w:val="24"/>
          <w:szCs w:val="24"/>
        </w:rPr>
      </w:pPr>
      <w:r w:rsidRPr="002A780D">
        <w:rPr>
          <w:rFonts w:ascii="Times New Roman" w:eastAsia="Times New Roman" w:hAnsi="Times New Roman" w:cs="Times New Roman"/>
          <w:color w:val="000000"/>
          <w:sz w:val="24"/>
          <w:szCs w:val="24"/>
        </w:rPr>
        <w:t>The Notice of Funding Opportunity is no longer available. Applications must have been submitted by 3:00 p.m. EDT, May 6, 2019.</w:t>
      </w:r>
    </w:p>
    <w:p w:rsidR="002A780D" w:rsidRPr="002A780D" w:rsidRDefault="002A780D" w:rsidP="002A780D">
      <w:pPr>
        <w:shd w:val="clear" w:color="auto" w:fill="FFFFFF"/>
        <w:spacing w:after="100" w:afterAutospacing="1" w:line="480" w:lineRule="auto"/>
        <w:jc w:val="both"/>
        <w:rPr>
          <w:rFonts w:ascii="Arial" w:eastAsia="Times New Roman" w:hAnsi="Arial" w:cs="Arial"/>
          <w:color w:val="000000"/>
          <w:sz w:val="19"/>
          <w:szCs w:val="19"/>
        </w:rPr>
      </w:pPr>
      <w:r w:rsidRPr="002A780D">
        <w:rPr>
          <w:rFonts w:ascii="Times New Roman" w:eastAsia="Times New Roman" w:hAnsi="Times New Roman" w:cs="Times New Roman"/>
          <w:color w:val="000000"/>
          <w:sz w:val="24"/>
          <w:szCs w:val="24"/>
        </w:rPr>
        <w:t>The state Medicaid agency and care-delivery partner(s) will be expected to complete the application together. A maximum of $64.5 million will be available for state awardees</w:t>
      </w:r>
      <w:r w:rsidRPr="002A780D">
        <w:rPr>
          <w:rFonts w:ascii="Arial" w:eastAsia="Times New Roman" w:hAnsi="Arial" w:cs="Arial"/>
          <w:color w:val="000000"/>
          <w:sz w:val="19"/>
          <w:szCs w:val="19"/>
        </w:rPr>
        <w:t xml:space="preserve"> over the course of the five-year model. The NOFO will contain all program requirements and eligibility criteria for potential applicants.</w:t>
      </w:r>
    </w:p>
    <w:p w:rsidR="002A780D" w:rsidRPr="002A780D" w:rsidRDefault="002A780D" w:rsidP="002A780D">
      <w:pPr>
        <w:shd w:val="clear" w:color="auto" w:fill="FFFFFF"/>
        <w:spacing w:after="100" w:afterAutospacing="1" w:line="480" w:lineRule="auto"/>
        <w:jc w:val="both"/>
        <w:rPr>
          <w:rFonts w:ascii="Arial" w:eastAsia="Times New Roman" w:hAnsi="Arial" w:cs="Arial"/>
          <w:color w:val="000000"/>
          <w:sz w:val="19"/>
          <w:szCs w:val="19"/>
        </w:rPr>
      </w:pPr>
      <w:r w:rsidRPr="002A780D">
        <w:rPr>
          <w:rFonts w:ascii="Arial" w:eastAsia="Times New Roman" w:hAnsi="Arial" w:cs="Arial"/>
          <w:color w:val="000000"/>
          <w:sz w:val="19"/>
          <w:szCs w:val="19"/>
        </w:rPr>
        <w:t>In August, CMS announced the </w:t>
      </w:r>
      <w:hyperlink r:id="rId5" w:tooltip="Integrated Care for Kids (InCK) Model" w:history="1">
        <w:r w:rsidRPr="002A780D">
          <w:rPr>
            <w:rFonts w:ascii="Arial" w:eastAsia="Times New Roman" w:hAnsi="Arial" w:cs="Arial"/>
            <w:color w:val="884488"/>
            <w:sz w:val="19"/>
            <w:szCs w:val="19"/>
            <w:u w:val="single"/>
            <w:bdr w:val="none" w:sz="0" w:space="0" w:color="auto" w:frame="1"/>
          </w:rPr>
          <w:t>Integrated Care for Kids (</w:t>
        </w:r>
        <w:proofErr w:type="spellStart"/>
        <w:r w:rsidRPr="002A780D">
          <w:rPr>
            <w:rFonts w:ascii="Arial" w:eastAsia="Times New Roman" w:hAnsi="Arial" w:cs="Arial"/>
            <w:color w:val="884488"/>
            <w:sz w:val="19"/>
            <w:szCs w:val="19"/>
            <w:u w:val="single"/>
            <w:bdr w:val="none" w:sz="0" w:space="0" w:color="auto" w:frame="1"/>
          </w:rPr>
          <w:t>InCK</w:t>
        </w:r>
        <w:proofErr w:type="spellEnd"/>
        <w:r w:rsidRPr="002A780D">
          <w:rPr>
            <w:rFonts w:ascii="Arial" w:eastAsia="Times New Roman" w:hAnsi="Arial" w:cs="Arial"/>
            <w:color w:val="884488"/>
            <w:sz w:val="19"/>
            <w:szCs w:val="19"/>
            <w:u w:val="single"/>
            <w:bdr w:val="none" w:sz="0" w:space="0" w:color="auto" w:frame="1"/>
          </w:rPr>
          <w:t>) Model</w:t>
        </w:r>
      </w:hyperlink>
      <w:r w:rsidRPr="002A780D">
        <w:rPr>
          <w:rFonts w:ascii="Arial" w:eastAsia="Times New Roman" w:hAnsi="Arial" w:cs="Arial"/>
          <w:color w:val="000000"/>
          <w:sz w:val="19"/>
          <w:szCs w:val="19"/>
        </w:rPr>
        <w:t xml:space="preserve">, a child-centered local service delivery and state payment model aimed at reducing expenditures and improving the quality of care for children covered by Medicaid and the Children’s Health Insurance Program (CHIP) through prevention, early identification, and treatment of priority health concerns like behavioral health challenges, including substance misuse. CMS will release a NOFO for the </w:t>
      </w:r>
      <w:proofErr w:type="spellStart"/>
      <w:r w:rsidRPr="002A780D">
        <w:rPr>
          <w:rFonts w:ascii="Arial" w:eastAsia="Times New Roman" w:hAnsi="Arial" w:cs="Arial"/>
          <w:color w:val="000000"/>
          <w:sz w:val="19"/>
          <w:szCs w:val="19"/>
        </w:rPr>
        <w:t>InCK</w:t>
      </w:r>
      <w:proofErr w:type="spellEnd"/>
      <w:r w:rsidRPr="002A780D">
        <w:rPr>
          <w:rFonts w:ascii="Arial" w:eastAsia="Times New Roman" w:hAnsi="Arial" w:cs="Arial"/>
          <w:color w:val="000000"/>
          <w:sz w:val="19"/>
          <w:szCs w:val="19"/>
        </w:rPr>
        <w:t xml:space="preserve"> Model at the same time as it does for the MOM Model.</w:t>
      </w:r>
    </w:p>
    <w:p w:rsidR="002A780D" w:rsidRPr="002A780D" w:rsidRDefault="002A780D" w:rsidP="002A780D">
      <w:pPr>
        <w:shd w:val="clear" w:color="auto" w:fill="FFFFFF"/>
        <w:spacing w:after="100" w:afterAutospacing="1" w:line="480" w:lineRule="auto"/>
        <w:jc w:val="both"/>
        <w:outlineLvl w:val="2"/>
        <w:rPr>
          <w:rFonts w:ascii="Georgia" w:eastAsia="Times New Roman" w:hAnsi="Georgia" w:cs="Arial"/>
          <w:color w:val="05508F"/>
          <w:sz w:val="26"/>
          <w:szCs w:val="26"/>
        </w:rPr>
      </w:pPr>
      <w:r w:rsidRPr="002A780D">
        <w:rPr>
          <w:rFonts w:ascii="Georgia" w:eastAsia="Times New Roman" w:hAnsi="Georgia" w:cs="Arial"/>
          <w:color w:val="05508F"/>
          <w:sz w:val="26"/>
          <w:szCs w:val="26"/>
        </w:rPr>
        <w:t>Timeline</w:t>
      </w:r>
    </w:p>
    <w:p w:rsidR="002A780D" w:rsidRPr="002A780D" w:rsidRDefault="002A780D" w:rsidP="002A780D">
      <w:pPr>
        <w:shd w:val="clear" w:color="auto" w:fill="FFFFFF"/>
        <w:spacing w:after="100" w:afterAutospacing="1" w:line="480" w:lineRule="auto"/>
        <w:jc w:val="both"/>
        <w:rPr>
          <w:rFonts w:ascii="Arial" w:eastAsia="Times New Roman" w:hAnsi="Arial" w:cs="Arial"/>
          <w:color w:val="000000"/>
          <w:sz w:val="19"/>
          <w:szCs w:val="19"/>
        </w:rPr>
      </w:pPr>
      <w:r w:rsidRPr="002A780D">
        <w:rPr>
          <w:rFonts w:ascii="Arial" w:eastAsia="Times New Roman" w:hAnsi="Arial" w:cs="Arial"/>
          <w:color w:val="000000"/>
          <w:sz w:val="19"/>
          <w:szCs w:val="19"/>
        </w:rPr>
        <w:t>The MOM Model will have a five-year period of performance with different types of funding. The implementation funding, transition funding, and opportunity for milestone funding will be provided in three distinct model periods: Pre-implementation (Year 1), Transition (Year 2), and Full Implementation (Years 3-5).</w:t>
      </w:r>
    </w:p>
    <w:p w:rsidR="002A780D" w:rsidRPr="002A780D" w:rsidRDefault="002A780D" w:rsidP="002A780D">
      <w:pPr>
        <w:shd w:val="clear" w:color="auto" w:fill="FFFFFF"/>
        <w:spacing w:after="100" w:afterAutospacing="1" w:line="480" w:lineRule="auto"/>
        <w:jc w:val="both"/>
        <w:rPr>
          <w:rFonts w:ascii="Arial" w:eastAsia="Times New Roman" w:hAnsi="Arial" w:cs="Arial"/>
          <w:color w:val="000000"/>
          <w:sz w:val="19"/>
          <w:szCs w:val="19"/>
        </w:rPr>
      </w:pPr>
      <w:r w:rsidRPr="002A780D">
        <w:rPr>
          <w:rFonts w:ascii="Arial" w:eastAsia="Times New Roman" w:hAnsi="Arial" w:cs="Arial"/>
          <w:color w:val="000000"/>
          <w:sz w:val="19"/>
          <w:szCs w:val="19"/>
        </w:rPr>
        <w:lastRenderedPageBreak/>
        <w:t>Care delivery will begin in Year 2 of the model, the Transition Period. During this year, funding for care-delivery services that are not otherwise covered by Medicaid will be provided by Innovation Center funds. By Year 3, the start of the Full Implementation Period, states must implement their coverage and payment strategies. This overall structure seeks to balance rapid model initiation and state flexibility, while minimizing administrative burden. In particular, the MOM model design supports each awardee’s ability to quickly begin delivering coordinated and integrated care to pregnant and postpartum women with OUD during the Transition Period, while supporting states in developing a long-term coverage and payment strategy that aligns with their state Medicaid program.</w:t>
      </w:r>
    </w:p>
    <w:p w:rsidR="002A780D" w:rsidRPr="002A780D" w:rsidRDefault="002A780D" w:rsidP="002A780D">
      <w:pPr>
        <w:shd w:val="clear" w:color="auto" w:fill="FFFFFF"/>
        <w:spacing w:after="100" w:afterAutospacing="1" w:line="480" w:lineRule="auto"/>
        <w:jc w:val="both"/>
        <w:rPr>
          <w:rFonts w:ascii="Arial" w:eastAsia="Times New Roman" w:hAnsi="Arial" w:cs="Arial"/>
          <w:color w:val="000000"/>
          <w:sz w:val="19"/>
          <w:szCs w:val="19"/>
        </w:rPr>
      </w:pPr>
      <w:r w:rsidRPr="002A780D">
        <w:rPr>
          <w:rFonts w:ascii="Arial" w:eastAsia="Times New Roman" w:hAnsi="Arial" w:cs="Arial"/>
          <w:color w:val="000000"/>
          <w:sz w:val="19"/>
          <w:szCs w:val="19"/>
        </w:rPr>
        <w:t>As of April 16, 2020, CMS instituted a six-month postponement of the requirement that MOM Model Recipients begin to screen and enroll beneficiaries by January 2021. The new date when awardees will be required to begin to enroll MOM Model Beneficiaries is July 1, 2021. To provide all awardees with additional time to implement the MOM Model in light of the current public health emergency, this delay will be implemented for all MOM Model Recipients. In addition to the enrollment delay, CMS is reviewing all requirements currently in place for Years 1 and 2 of the MOM Model.</w:t>
      </w:r>
    </w:p>
    <w:p w:rsidR="002A780D" w:rsidRPr="002A780D" w:rsidRDefault="002A780D" w:rsidP="002A780D">
      <w:pPr>
        <w:shd w:val="clear" w:color="auto" w:fill="FFFFFF"/>
        <w:spacing w:after="100" w:afterAutospacing="1" w:line="480" w:lineRule="auto"/>
        <w:jc w:val="both"/>
        <w:rPr>
          <w:rFonts w:ascii="Arial" w:eastAsia="Times New Roman" w:hAnsi="Arial" w:cs="Arial"/>
          <w:color w:val="000000"/>
          <w:sz w:val="19"/>
          <w:szCs w:val="19"/>
        </w:rPr>
      </w:pPr>
      <w:r w:rsidRPr="002A780D">
        <w:rPr>
          <w:rFonts w:ascii="Arial" w:eastAsia="Times New Roman" w:hAnsi="Arial" w:cs="Arial"/>
          <w:color w:val="000000"/>
          <w:sz w:val="19"/>
          <w:szCs w:val="19"/>
        </w:rPr>
        <w:t>If you are interested in additional information about the Maternal Opioid Misuse (MOM) Model, please contact </w:t>
      </w:r>
      <w:hyperlink r:id="rId6" w:history="1">
        <w:r w:rsidRPr="002A780D">
          <w:rPr>
            <w:rFonts w:ascii="Arial" w:eastAsia="Times New Roman" w:hAnsi="Arial" w:cs="Arial"/>
            <w:color w:val="884488"/>
            <w:sz w:val="19"/>
            <w:szCs w:val="19"/>
            <w:u w:val="single"/>
            <w:bdr w:val="none" w:sz="0" w:space="0" w:color="auto" w:frame="1"/>
          </w:rPr>
          <w:t>MOMmodel@cms.hhs.gov</w:t>
        </w:r>
      </w:hyperlink>
      <w:r w:rsidRPr="002A780D">
        <w:rPr>
          <w:rFonts w:ascii="Arial" w:eastAsia="Times New Roman" w:hAnsi="Arial" w:cs="Arial"/>
          <w:color w:val="000000"/>
          <w:sz w:val="19"/>
          <w:szCs w:val="19"/>
        </w:rPr>
        <w:t>.</w:t>
      </w:r>
    </w:p>
    <w:p w:rsidR="002A780D" w:rsidRPr="002A780D" w:rsidRDefault="002A780D" w:rsidP="002A780D">
      <w:pPr>
        <w:shd w:val="clear" w:color="auto" w:fill="FFFFFF"/>
        <w:spacing w:before="300" w:after="150" w:line="480" w:lineRule="auto"/>
        <w:jc w:val="both"/>
        <w:outlineLvl w:val="1"/>
        <w:rPr>
          <w:rFonts w:ascii="Georgia" w:eastAsia="Times New Roman" w:hAnsi="Georgia" w:cs="Arial"/>
          <w:color w:val="05508F"/>
          <w:sz w:val="30"/>
          <w:szCs w:val="30"/>
        </w:rPr>
      </w:pPr>
      <w:r w:rsidRPr="002A780D">
        <w:rPr>
          <w:rFonts w:ascii="Georgia" w:eastAsia="Times New Roman" w:hAnsi="Georgia" w:cs="Arial"/>
          <w:color w:val="05508F"/>
          <w:sz w:val="30"/>
          <w:szCs w:val="30"/>
        </w:rPr>
        <w:t>Additional Information</w:t>
      </w:r>
    </w:p>
    <w:p w:rsidR="002A780D" w:rsidRPr="002A780D" w:rsidRDefault="002A780D" w:rsidP="002A780D">
      <w:pPr>
        <w:numPr>
          <w:ilvl w:val="0"/>
          <w:numId w:val="4"/>
        </w:numPr>
        <w:spacing w:after="0" w:line="480" w:lineRule="auto"/>
        <w:ind w:left="870"/>
        <w:jc w:val="both"/>
        <w:rPr>
          <w:rFonts w:ascii="Arial" w:eastAsia="Times New Roman" w:hAnsi="Arial" w:cs="Arial"/>
          <w:color w:val="000000"/>
          <w:sz w:val="19"/>
          <w:szCs w:val="19"/>
        </w:rPr>
      </w:pPr>
      <w:hyperlink r:id="rId7" w:tooltip="MOM Model Fact Sheet" w:history="1">
        <w:r w:rsidRPr="002A780D">
          <w:rPr>
            <w:rFonts w:ascii="Arial" w:eastAsia="Times New Roman" w:hAnsi="Arial" w:cs="Arial"/>
            <w:color w:val="884488"/>
            <w:sz w:val="19"/>
            <w:szCs w:val="19"/>
            <w:u w:val="single"/>
            <w:bdr w:val="none" w:sz="0" w:space="0" w:color="auto" w:frame="1"/>
          </w:rPr>
          <w:t>Fact Sheet (PDF)</w:t>
        </w:r>
      </w:hyperlink>
    </w:p>
    <w:p w:rsidR="002A780D" w:rsidRPr="002A780D" w:rsidRDefault="002A780D" w:rsidP="002A780D">
      <w:pPr>
        <w:numPr>
          <w:ilvl w:val="0"/>
          <w:numId w:val="4"/>
        </w:numPr>
        <w:spacing w:after="0" w:line="480" w:lineRule="auto"/>
        <w:ind w:left="870"/>
        <w:jc w:val="both"/>
        <w:rPr>
          <w:rFonts w:ascii="Arial" w:eastAsia="Times New Roman" w:hAnsi="Arial" w:cs="Arial"/>
          <w:color w:val="000000"/>
          <w:sz w:val="19"/>
          <w:szCs w:val="19"/>
        </w:rPr>
      </w:pPr>
      <w:hyperlink r:id="rId8" w:tooltip="Joint Fact Sheet - Inck and MOM Models" w:history="1">
        <w:r w:rsidRPr="002A780D">
          <w:rPr>
            <w:rFonts w:ascii="Arial" w:eastAsia="Times New Roman" w:hAnsi="Arial" w:cs="Arial"/>
            <w:color w:val="884488"/>
            <w:sz w:val="19"/>
            <w:szCs w:val="19"/>
            <w:u w:val="single"/>
            <w:bdr w:val="none" w:sz="0" w:space="0" w:color="auto" w:frame="1"/>
          </w:rPr>
          <w:t xml:space="preserve">Joint Fact Sheet - </w:t>
        </w:r>
        <w:proofErr w:type="spellStart"/>
        <w:r w:rsidRPr="002A780D">
          <w:rPr>
            <w:rFonts w:ascii="Arial" w:eastAsia="Times New Roman" w:hAnsi="Arial" w:cs="Arial"/>
            <w:color w:val="884488"/>
            <w:sz w:val="19"/>
            <w:szCs w:val="19"/>
            <w:u w:val="single"/>
            <w:bdr w:val="none" w:sz="0" w:space="0" w:color="auto" w:frame="1"/>
          </w:rPr>
          <w:t>Inck</w:t>
        </w:r>
        <w:proofErr w:type="spellEnd"/>
        <w:r w:rsidRPr="002A780D">
          <w:rPr>
            <w:rFonts w:ascii="Arial" w:eastAsia="Times New Roman" w:hAnsi="Arial" w:cs="Arial"/>
            <w:color w:val="884488"/>
            <w:sz w:val="19"/>
            <w:szCs w:val="19"/>
            <w:u w:val="single"/>
            <w:bdr w:val="none" w:sz="0" w:space="0" w:color="auto" w:frame="1"/>
          </w:rPr>
          <w:t xml:space="preserve"> and MOM Models</w:t>
        </w:r>
      </w:hyperlink>
    </w:p>
    <w:p w:rsidR="002A780D" w:rsidRPr="002A780D" w:rsidRDefault="002A780D" w:rsidP="002A780D">
      <w:pPr>
        <w:numPr>
          <w:ilvl w:val="0"/>
          <w:numId w:val="4"/>
        </w:numPr>
        <w:spacing w:after="0" w:line="480" w:lineRule="auto"/>
        <w:ind w:left="870"/>
        <w:jc w:val="both"/>
        <w:rPr>
          <w:rFonts w:ascii="Arial" w:eastAsia="Times New Roman" w:hAnsi="Arial" w:cs="Arial"/>
          <w:color w:val="000000"/>
          <w:sz w:val="19"/>
          <w:szCs w:val="19"/>
        </w:rPr>
      </w:pPr>
      <w:hyperlink r:id="rId9" w:tooltip="Maternal Opioid Misuse (MOM) Model press release" w:history="1">
        <w:r w:rsidRPr="002A780D">
          <w:rPr>
            <w:rFonts w:ascii="Arial" w:eastAsia="Times New Roman" w:hAnsi="Arial" w:cs="Arial"/>
            <w:color w:val="884488"/>
            <w:sz w:val="19"/>
            <w:szCs w:val="19"/>
            <w:u w:val="single"/>
            <w:bdr w:val="none" w:sz="0" w:space="0" w:color="auto" w:frame="1"/>
          </w:rPr>
          <w:t>Press Release</w:t>
        </w:r>
      </w:hyperlink>
    </w:p>
    <w:p w:rsidR="002A780D" w:rsidRPr="002A780D" w:rsidRDefault="002A780D" w:rsidP="002A780D">
      <w:pPr>
        <w:numPr>
          <w:ilvl w:val="0"/>
          <w:numId w:val="4"/>
        </w:numPr>
        <w:spacing w:after="0" w:line="480" w:lineRule="auto"/>
        <w:ind w:left="870"/>
        <w:jc w:val="both"/>
        <w:rPr>
          <w:rFonts w:ascii="Arial" w:eastAsia="Times New Roman" w:hAnsi="Arial" w:cs="Arial"/>
          <w:color w:val="000000"/>
          <w:sz w:val="19"/>
          <w:szCs w:val="19"/>
        </w:rPr>
      </w:pPr>
      <w:hyperlink r:id="rId10" w:tooltip="Joint Press Release - InCK and MOM Models" w:history="1">
        <w:r w:rsidRPr="002A780D">
          <w:rPr>
            <w:rFonts w:ascii="Arial" w:eastAsia="Times New Roman" w:hAnsi="Arial" w:cs="Arial"/>
            <w:color w:val="884488"/>
            <w:sz w:val="19"/>
            <w:szCs w:val="19"/>
            <w:u w:val="single"/>
            <w:bdr w:val="none" w:sz="0" w:space="0" w:color="auto" w:frame="1"/>
          </w:rPr>
          <w:t xml:space="preserve">Joint Press Release - </w:t>
        </w:r>
        <w:proofErr w:type="spellStart"/>
        <w:r w:rsidRPr="002A780D">
          <w:rPr>
            <w:rFonts w:ascii="Arial" w:eastAsia="Times New Roman" w:hAnsi="Arial" w:cs="Arial"/>
            <w:color w:val="884488"/>
            <w:sz w:val="19"/>
            <w:szCs w:val="19"/>
            <w:u w:val="single"/>
            <w:bdr w:val="none" w:sz="0" w:space="0" w:color="auto" w:frame="1"/>
          </w:rPr>
          <w:t>InCK</w:t>
        </w:r>
        <w:proofErr w:type="spellEnd"/>
        <w:r w:rsidRPr="002A780D">
          <w:rPr>
            <w:rFonts w:ascii="Arial" w:eastAsia="Times New Roman" w:hAnsi="Arial" w:cs="Arial"/>
            <w:color w:val="884488"/>
            <w:sz w:val="19"/>
            <w:szCs w:val="19"/>
            <w:u w:val="single"/>
            <w:bdr w:val="none" w:sz="0" w:space="0" w:color="auto" w:frame="1"/>
          </w:rPr>
          <w:t xml:space="preserve"> and MOM Models</w:t>
        </w:r>
      </w:hyperlink>
    </w:p>
    <w:p w:rsidR="002A780D" w:rsidRPr="002A780D" w:rsidRDefault="002A780D" w:rsidP="002A780D">
      <w:pPr>
        <w:numPr>
          <w:ilvl w:val="0"/>
          <w:numId w:val="4"/>
        </w:numPr>
        <w:spacing w:after="0" w:line="480" w:lineRule="auto"/>
        <w:ind w:left="870"/>
        <w:jc w:val="both"/>
        <w:rPr>
          <w:rFonts w:ascii="Arial" w:eastAsia="Times New Roman" w:hAnsi="Arial" w:cs="Arial"/>
          <w:color w:val="000000"/>
          <w:sz w:val="19"/>
          <w:szCs w:val="19"/>
        </w:rPr>
      </w:pPr>
      <w:hyperlink r:id="rId11" w:tooltip="MOM Model Funding Opportunity Announcement (FOA) Webinars Frequently Asked Questions (FAQs)" w:history="1">
        <w:r w:rsidRPr="002A780D">
          <w:rPr>
            <w:rFonts w:ascii="Arial" w:eastAsia="Times New Roman" w:hAnsi="Arial" w:cs="Arial"/>
            <w:color w:val="884488"/>
            <w:sz w:val="19"/>
            <w:szCs w:val="19"/>
            <w:u w:val="single"/>
            <w:bdr w:val="none" w:sz="0" w:space="0" w:color="auto" w:frame="1"/>
          </w:rPr>
          <w:t>Notice of Funding Opportunity Webinar Frequently Asked Questions (PDF)</w:t>
        </w:r>
      </w:hyperlink>
    </w:p>
    <w:p w:rsidR="002A780D" w:rsidRPr="002A780D" w:rsidRDefault="002A780D" w:rsidP="002A780D">
      <w:pPr>
        <w:numPr>
          <w:ilvl w:val="0"/>
          <w:numId w:val="4"/>
        </w:numPr>
        <w:spacing w:after="0" w:line="480" w:lineRule="auto"/>
        <w:ind w:left="870"/>
        <w:jc w:val="both"/>
        <w:rPr>
          <w:rFonts w:ascii="Arial" w:eastAsia="Times New Roman" w:hAnsi="Arial" w:cs="Arial"/>
          <w:color w:val="000000"/>
          <w:sz w:val="19"/>
          <w:szCs w:val="19"/>
        </w:rPr>
      </w:pPr>
      <w:hyperlink r:id="rId12" w:tooltip="Webinar: Maternal Opioid Misuse (MOM) Model - Notice of Funding Opportunity Application Repeat" w:history="1">
        <w:r w:rsidRPr="002A780D">
          <w:rPr>
            <w:rFonts w:ascii="Arial" w:eastAsia="Times New Roman" w:hAnsi="Arial" w:cs="Arial"/>
            <w:color w:val="884488"/>
            <w:sz w:val="19"/>
            <w:szCs w:val="19"/>
            <w:u w:val="single"/>
            <w:bdr w:val="none" w:sz="0" w:space="0" w:color="auto" w:frame="1"/>
          </w:rPr>
          <w:t>Webinar: Integrated Care for Kids (</w:t>
        </w:r>
        <w:proofErr w:type="spellStart"/>
        <w:r w:rsidRPr="002A780D">
          <w:rPr>
            <w:rFonts w:ascii="Arial" w:eastAsia="Times New Roman" w:hAnsi="Arial" w:cs="Arial"/>
            <w:color w:val="884488"/>
            <w:sz w:val="19"/>
            <w:szCs w:val="19"/>
            <w:u w:val="single"/>
            <w:bdr w:val="none" w:sz="0" w:space="0" w:color="auto" w:frame="1"/>
          </w:rPr>
          <w:t>InCK</w:t>
        </w:r>
        <w:proofErr w:type="spellEnd"/>
        <w:r w:rsidRPr="002A780D">
          <w:rPr>
            <w:rFonts w:ascii="Arial" w:eastAsia="Times New Roman" w:hAnsi="Arial" w:cs="Arial"/>
            <w:color w:val="884488"/>
            <w:sz w:val="19"/>
            <w:szCs w:val="19"/>
            <w:u w:val="single"/>
            <w:bdr w:val="none" w:sz="0" w:space="0" w:color="auto" w:frame="1"/>
          </w:rPr>
          <w:t>) Model - Notice of Funding Opportunity Application Repeat</w:t>
        </w:r>
      </w:hyperlink>
    </w:p>
    <w:p w:rsidR="002A780D" w:rsidRPr="002A780D" w:rsidRDefault="002A780D" w:rsidP="002A780D">
      <w:pPr>
        <w:numPr>
          <w:ilvl w:val="0"/>
          <w:numId w:val="4"/>
        </w:numPr>
        <w:spacing w:after="0" w:line="480" w:lineRule="auto"/>
        <w:ind w:left="870"/>
        <w:jc w:val="both"/>
        <w:rPr>
          <w:rFonts w:ascii="Arial" w:eastAsia="Times New Roman" w:hAnsi="Arial" w:cs="Arial"/>
          <w:color w:val="000000"/>
          <w:sz w:val="19"/>
          <w:szCs w:val="19"/>
        </w:rPr>
      </w:pPr>
      <w:hyperlink r:id="rId13" w:tooltip="Webinar: Maternal Opioid Misuse (MOM) Model - Notice of Funding Opportunity and Application Review" w:history="1">
        <w:r w:rsidRPr="002A780D">
          <w:rPr>
            <w:rFonts w:ascii="Arial" w:eastAsia="Times New Roman" w:hAnsi="Arial" w:cs="Arial"/>
            <w:color w:val="884488"/>
            <w:sz w:val="19"/>
            <w:szCs w:val="19"/>
            <w:u w:val="single"/>
            <w:bdr w:val="none" w:sz="0" w:space="0" w:color="auto" w:frame="1"/>
          </w:rPr>
          <w:t>Webinar: Maternal Opioid Misuse (MOM) Model - Notice of Funding Opportunity and Application Review</w:t>
        </w:r>
      </w:hyperlink>
    </w:p>
    <w:p w:rsidR="002A780D" w:rsidRPr="002A780D" w:rsidRDefault="002A780D" w:rsidP="002A780D">
      <w:pPr>
        <w:numPr>
          <w:ilvl w:val="1"/>
          <w:numId w:val="4"/>
        </w:numPr>
        <w:spacing w:after="0" w:line="480" w:lineRule="auto"/>
        <w:ind w:left="1170" w:right="150"/>
        <w:jc w:val="both"/>
        <w:rPr>
          <w:rFonts w:ascii="Arial" w:eastAsia="Times New Roman" w:hAnsi="Arial" w:cs="Arial"/>
          <w:color w:val="000000"/>
          <w:sz w:val="19"/>
          <w:szCs w:val="19"/>
        </w:rPr>
      </w:pPr>
      <w:hyperlink r:id="rId14" w:tooltip="MOM Model Notice of Funding Opportunity and Application Review webianr slides" w:history="1">
        <w:r w:rsidRPr="002A780D">
          <w:rPr>
            <w:rFonts w:ascii="Arial" w:eastAsia="Times New Roman" w:hAnsi="Arial" w:cs="Arial"/>
            <w:color w:val="884488"/>
            <w:sz w:val="19"/>
            <w:szCs w:val="19"/>
            <w:u w:val="single"/>
            <w:bdr w:val="none" w:sz="0" w:space="0" w:color="auto" w:frame="1"/>
          </w:rPr>
          <w:t>Slides (PDF)</w:t>
        </w:r>
      </w:hyperlink>
      <w:r w:rsidRPr="002A780D">
        <w:rPr>
          <w:rFonts w:ascii="Arial" w:eastAsia="Times New Roman" w:hAnsi="Arial" w:cs="Arial"/>
          <w:color w:val="000000"/>
          <w:sz w:val="19"/>
          <w:szCs w:val="19"/>
        </w:rPr>
        <w:t>  |  </w:t>
      </w:r>
      <w:hyperlink r:id="rId15" w:tooltip="MOM Model Notice of Funding Opportunity and Application Review webinar transcript" w:history="1">
        <w:r w:rsidRPr="002A780D">
          <w:rPr>
            <w:rFonts w:ascii="Arial" w:eastAsia="Times New Roman" w:hAnsi="Arial" w:cs="Arial"/>
            <w:color w:val="884488"/>
            <w:sz w:val="19"/>
            <w:szCs w:val="19"/>
            <w:u w:val="single"/>
            <w:bdr w:val="none" w:sz="0" w:space="0" w:color="auto" w:frame="1"/>
          </w:rPr>
          <w:t>Transcript (PDF)</w:t>
        </w:r>
      </w:hyperlink>
      <w:r w:rsidRPr="002A780D">
        <w:rPr>
          <w:rFonts w:ascii="Arial" w:eastAsia="Times New Roman" w:hAnsi="Arial" w:cs="Arial"/>
          <w:color w:val="000000"/>
          <w:sz w:val="19"/>
          <w:szCs w:val="19"/>
        </w:rPr>
        <w:t>  |  </w:t>
      </w:r>
      <w:hyperlink r:id="rId16" w:tooltip="MOM Model Notice of Funding Opportunity and Application Review 2/21/19 webinar recording" w:history="1">
        <w:r w:rsidRPr="002A780D">
          <w:rPr>
            <w:rFonts w:ascii="Arial" w:eastAsia="Times New Roman" w:hAnsi="Arial" w:cs="Arial"/>
            <w:color w:val="884488"/>
            <w:sz w:val="19"/>
            <w:szCs w:val="19"/>
            <w:u w:val="single"/>
            <w:bdr w:val="none" w:sz="0" w:space="0" w:color="auto" w:frame="1"/>
          </w:rPr>
          <w:t>Recording (MP4)</w:t>
        </w:r>
      </w:hyperlink>
    </w:p>
    <w:p w:rsidR="002A780D" w:rsidRPr="002A780D" w:rsidRDefault="002A780D" w:rsidP="002A780D">
      <w:pPr>
        <w:numPr>
          <w:ilvl w:val="0"/>
          <w:numId w:val="4"/>
        </w:numPr>
        <w:spacing w:after="0" w:line="480" w:lineRule="auto"/>
        <w:ind w:left="870"/>
        <w:jc w:val="both"/>
        <w:rPr>
          <w:rFonts w:ascii="Arial" w:eastAsia="Times New Roman" w:hAnsi="Arial" w:cs="Arial"/>
          <w:color w:val="000000"/>
          <w:sz w:val="19"/>
          <w:szCs w:val="19"/>
        </w:rPr>
      </w:pPr>
      <w:hyperlink r:id="rId17" w:tooltip="Webinar: Maternal Opioid Misuse (MOM) Model - Overview" w:history="1">
        <w:r w:rsidRPr="002A780D">
          <w:rPr>
            <w:rFonts w:ascii="Arial" w:eastAsia="Times New Roman" w:hAnsi="Arial" w:cs="Arial"/>
            <w:color w:val="884488"/>
            <w:sz w:val="19"/>
            <w:szCs w:val="19"/>
            <w:u w:val="single"/>
            <w:bdr w:val="none" w:sz="0" w:space="0" w:color="auto" w:frame="1"/>
          </w:rPr>
          <w:t>Webinars: Maternal Opioid Misuse (MOM) Model - Overview</w:t>
        </w:r>
      </w:hyperlink>
    </w:p>
    <w:p w:rsidR="002A780D" w:rsidRPr="002A780D" w:rsidRDefault="002A780D" w:rsidP="002A780D">
      <w:pPr>
        <w:numPr>
          <w:ilvl w:val="1"/>
          <w:numId w:val="4"/>
        </w:numPr>
        <w:spacing w:after="0" w:line="480" w:lineRule="auto"/>
        <w:ind w:left="1170" w:right="150"/>
        <w:jc w:val="both"/>
        <w:rPr>
          <w:rFonts w:ascii="Arial" w:eastAsia="Times New Roman" w:hAnsi="Arial" w:cs="Arial"/>
          <w:color w:val="000000"/>
          <w:sz w:val="19"/>
          <w:szCs w:val="19"/>
        </w:rPr>
      </w:pPr>
      <w:hyperlink r:id="rId18" w:tooltip="MOM Model Overview Webinar Slides" w:history="1">
        <w:r w:rsidRPr="002A780D">
          <w:rPr>
            <w:rFonts w:ascii="Arial" w:eastAsia="Times New Roman" w:hAnsi="Arial" w:cs="Arial"/>
            <w:color w:val="884488"/>
            <w:sz w:val="19"/>
            <w:szCs w:val="19"/>
            <w:u w:val="single"/>
            <w:bdr w:val="none" w:sz="0" w:space="0" w:color="auto" w:frame="1"/>
          </w:rPr>
          <w:t>Slides (PDF)</w:t>
        </w:r>
      </w:hyperlink>
      <w:r w:rsidRPr="002A780D">
        <w:rPr>
          <w:rFonts w:ascii="Arial" w:eastAsia="Times New Roman" w:hAnsi="Arial" w:cs="Arial"/>
          <w:color w:val="000000"/>
          <w:sz w:val="19"/>
          <w:szCs w:val="19"/>
        </w:rPr>
        <w:t>  |  </w:t>
      </w:r>
      <w:hyperlink r:id="rId19" w:tooltip="MOM Model Overview Webinar Transcript" w:history="1">
        <w:r w:rsidRPr="002A780D">
          <w:rPr>
            <w:rFonts w:ascii="Arial" w:eastAsia="Times New Roman" w:hAnsi="Arial" w:cs="Arial"/>
            <w:color w:val="884488"/>
            <w:sz w:val="19"/>
            <w:szCs w:val="19"/>
            <w:u w:val="single"/>
            <w:bdr w:val="none" w:sz="0" w:space="0" w:color="auto" w:frame="1"/>
          </w:rPr>
          <w:t>Transcript (PDF)</w:t>
        </w:r>
      </w:hyperlink>
      <w:r w:rsidRPr="002A780D">
        <w:rPr>
          <w:rFonts w:ascii="Arial" w:eastAsia="Times New Roman" w:hAnsi="Arial" w:cs="Arial"/>
          <w:color w:val="000000"/>
          <w:sz w:val="19"/>
          <w:szCs w:val="19"/>
        </w:rPr>
        <w:t>  |  </w:t>
      </w:r>
      <w:hyperlink r:id="rId20" w:tooltip="Maternal Opioid Misuse (MOM) Model - Overview webinar recording" w:history="1">
        <w:r w:rsidRPr="002A780D">
          <w:rPr>
            <w:rFonts w:ascii="Arial" w:eastAsia="Times New Roman" w:hAnsi="Arial" w:cs="Arial"/>
            <w:color w:val="884488"/>
            <w:sz w:val="19"/>
            <w:szCs w:val="19"/>
            <w:u w:val="single"/>
            <w:bdr w:val="none" w:sz="0" w:space="0" w:color="auto" w:frame="1"/>
          </w:rPr>
          <w:t>Recording (MP4)</w:t>
        </w:r>
      </w:hyperlink>
      <w:r w:rsidRPr="002A780D">
        <w:rPr>
          <w:rFonts w:ascii="Arial" w:eastAsia="Times New Roman" w:hAnsi="Arial" w:cs="Arial"/>
          <w:color w:val="000000"/>
          <w:sz w:val="19"/>
          <w:szCs w:val="19"/>
        </w:rPr>
        <w:t>  |  </w:t>
      </w:r>
      <w:hyperlink r:id="rId21" w:tooltip="MOM Model Overview Webinar FAQs" w:history="1">
        <w:r w:rsidRPr="002A780D">
          <w:rPr>
            <w:rFonts w:ascii="Arial" w:eastAsia="Times New Roman" w:hAnsi="Arial" w:cs="Arial"/>
            <w:color w:val="884488"/>
            <w:sz w:val="19"/>
            <w:szCs w:val="19"/>
            <w:u w:val="single"/>
            <w:bdr w:val="none" w:sz="0" w:space="0" w:color="auto" w:frame="1"/>
          </w:rPr>
          <w:t>Overview Webinar - Frequently Asked Questions (PDF)</w:t>
        </w:r>
      </w:hyperlink>
    </w:p>
    <w:p w:rsidR="002A780D" w:rsidRPr="002A780D" w:rsidRDefault="002A780D" w:rsidP="002A780D">
      <w:pPr>
        <w:shd w:val="clear" w:color="auto" w:fill="FFFFFF"/>
        <w:spacing w:after="0" w:line="480" w:lineRule="auto"/>
        <w:jc w:val="both"/>
        <w:rPr>
          <w:rFonts w:ascii="Arial" w:eastAsia="Times New Roman" w:hAnsi="Arial" w:cs="Arial"/>
          <w:color w:val="000000"/>
          <w:sz w:val="19"/>
          <w:szCs w:val="19"/>
        </w:rPr>
      </w:pPr>
      <w:r w:rsidRPr="002A780D">
        <w:rPr>
          <w:rFonts w:ascii="Arial" w:eastAsia="Times New Roman" w:hAnsi="Arial" w:cs="Arial"/>
          <w:color w:val="000000"/>
          <w:sz w:val="19"/>
          <w:szCs w:val="19"/>
        </w:rPr>
        <w:t> </w:t>
      </w:r>
    </w:p>
    <w:p w:rsidR="002A780D" w:rsidRPr="002A780D" w:rsidRDefault="002A780D" w:rsidP="002A780D">
      <w:pPr>
        <w:shd w:val="clear" w:color="auto" w:fill="FFFFFF"/>
        <w:spacing w:after="100" w:afterAutospacing="1" w:line="480" w:lineRule="auto"/>
        <w:jc w:val="both"/>
        <w:rPr>
          <w:rFonts w:ascii="Arial" w:eastAsia="Times New Roman" w:hAnsi="Arial" w:cs="Arial"/>
          <w:color w:val="000000"/>
          <w:sz w:val="19"/>
          <w:szCs w:val="19"/>
        </w:rPr>
      </w:pPr>
      <w:r w:rsidRPr="002A780D">
        <w:rPr>
          <w:rFonts w:ascii="Arial" w:eastAsia="Times New Roman" w:hAnsi="Arial" w:cs="Arial"/>
          <w:color w:val="000000"/>
          <w:sz w:val="19"/>
          <w:szCs w:val="19"/>
        </w:rPr>
        <w:t>If you are interested in receiving updates and announcements about the MOM Model, please subscribe to the </w:t>
      </w:r>
      <w:hyperlink r:id="rId22" w:tooltip="Subscribe to the MOM Model listserv" w:history="1">
        <w:r w:rsidRPr="002A780D">
          <w:rPr>
            <w:rFonts w:ascii="Arial" w:eastAsia="Times New Roman" w:hAnsi="Arial" w:cs="Arial"/>
            <w:color w:val="884488"/>
            <w:sz w:val="19"/>
            <w:szCs w:val="19"/>
            <w:u w:val="single"/>
            <w:bdr w:val="none" w:sz="0" w:space="0" w:color="auto" w:frame="1"/>
          </w:rPr>
          <w:t>MOM Model listserv</w:t>
        </w:r>
      </w:hyperlink>
      <w:r w:rsidRPr="002A780D">
        <w:rPr>
          <w:rFonts w:ascii="Arial" w:eastAsia="Times New Roman" w:hAnsi="Arial" w:cs="Arial"/>
          <w:color w:val="000000"/>
          <w:sz w:val="19"/>
          <w:szCs w:val="19"/>
        </w:rPr>
        <w:t>.</w:t>
      </w:r>
    </w:p>
    <w:p w:rsidR="002A780D" w:rsidRPr="002A780D" w:rsidRDefault="002A780D" w:rsidP="002A780D">
      <w:pPr>
        <w:shd w:val="clear" w:color="auto" w:fill="FFFFFF"/>
        <w:spacing w:after="100" w:afterAutospacing="1" w:line="480" w:lineRule="auto"/>
        <w:jc w:val="both"/>
        <w:rPr>
          <w:rFonts w:ascii="Arial" w:eastAsia="Times New Roman" w:hAnsi="Arial" w:cs="Arial"/>
          <w:color w:val="000000"/>
          <w:sz w:val="19"/>
          <w:szCs w:val="19"/>
        </w:rPr>
      </w:pPr>
      <w:r w:rsidRPr="002A780D">
        <w:rPr>
          <w:rFonts w:ascii="Arial" w:eastAsia="Times New Roman" w:hAnsi="Arial" w:cs="Arial"/>
          <w:color w:val="000000"/>
          <w:sz w:val="19"/>
          <w:szCs w:val="19"/>
        </w:rPr>
        <w:br/>
        <w:t> </w:t>
      </w:r>
    </w:p>
    <w:p w:rsidR="003676D7" w:rsidRDefault="003676D7" w:rsidP="002A780D">
      <w:pPr>
        <w:spacing w:line="480" w:lineRule="auto"/>
        <w:jc w:val="both"/>
      </w:pPr>
    </w:p>
    <w:sectPr w:rsidR="00367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35B5"/>
    <w:multiLevelType w:val="multilevel"/>
    <w:tmpl w:val="1F94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85B0E"/>
    <w:multiLevelType w:val="multilevel"/>
    <w:tmpl w:val="BE2C1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15F23"/>
    <w:multiLevelType w:val="multilevel"/>
    <w:tmpl w:val="2ABA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A3B32"/>
    <w:multiLevelType w:val="multilevel"/>
    <w:tmpl w:val="57FA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0D"/>
    <w:rsid w:val="002A780D"/>
    <w:rsid w:val="003676D7"/>
    <w:rsid w:val="00E5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68F89-20EA-420B-8262-B4B92833D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A78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78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78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80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78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780D"/>
    <w:rPr>
      <w:rFonts w:ascii="Times New Roman" w:eastAsia="Times New Roman" w:hAnsi="Times New Roman" w:cs="Times New Roman"/>
      <w:b/>
      <w:bCs/>
      <w:sz w:val="27"/>
      <w:szCs w:val="27"/>
    </w:rPr>
  </w:style>
  <w:style w:type="character" w:customStyle="1" w:styleId="field">
    <w:name w:val="field"/>
    <w:basedOn w:val="DefaultParagraphFont"/>
    <w:rsid w:val="002A780D"/>
  </w:style>
  <w:style w:type="paragraph" w:styleId="NormalWeb">
    <w:name w:val="Normal (Web)"/>
    <w:basedOn w:val="Normal"/>
    <w:uiPriority w:val="99"/>
    <w:semiHidden/>
    <w:unhideWhenUsed/>
    <w:rsid w:val="002A780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780D"/>
    <w:rPr>
      <w:b/>
      <w:bCs/>
    </w:rPr>
  </w:style>
  <w:style w:type="character" w:styleId="Hyperlink">
    <w:name w:val="Hyperlink"/>
    <w:basedOn w:val="DefaultParagraphFont"/>
    <w:uiPriority w:val="99"/>
    <w:semiHidden/>
    <w:unhideWhenUsed/>
    <w:rsid w:val="002A78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082973">
      <w:bodyDiv w:val="1"/>
      <w:marLeft w:val="0"/>
      <w:marRight w:val="0"/>
      <w:marTop w:val="0"/>
      <w:marBottom w:val="0"/>
      <w:divBdr>
        <w:top w:val="none" w:sz="0" w:space="0" w:color="auto"/>
        <w:left w:val="none" w:sz="0" w:space="0" w:color="auto"/>
        <w:bottom w:val="none" w:sz="0" w:space="0" w:color="auto"/>
        <w:right w:val="none" w:sz="0" w:space="0" w:color="auto"/>
      </w:divBdr>
      <w:divsChild>
        <w:div w:id="949819148">
          <w:marLeft w:val="0"/>
          <w:marRight w:val="0"/>
          <w:marTop w:val="0"/>
          <w:marBottom w:val="0"/>
          <w:divBdr>
            <w:top w:val="none" w:sz="0" w:space="0" w:color="auto"/>
            <w:left w:val="none" w:sz="0" w:space="0" w:color="auto"/>
            <w:bottom w:val="none" w:sz="0" w:space="0" w:color="auto"/>
            <w:right w:val="none" w:sz="0" w:space="0" w:color="auto"/>
          </w:divBdr>
          <w:divsChild>
            <w:div w:id="65688460">
              <w:marLeft w:val="0"/>
              <w:marRight w:val="0"/>
              <w:marTop w:val="0"/>
              <w:marBottom w:val="0"/>
              <w:divBdr>
                <w:top w:val="none" w:sz="0" w:space="0" w:color="auto"/>
                <w:left w:val="none" w:sz="0" w:space="0" w:color="auto"/>
                <w:bottom w:val="none" w:sz="0" w:space="0" w:color="auto"/>
                <w:right w:val="none" w:sz="0" w:space="0" w:color="auto"/>
              </w:divBdr>
              <w:divsChild>
                <w:div w:id="1129132612">
                  <w:marLeft w:val="0"/>
                  <w:marRight w:val="0"/>
                  <w:marTop w:val="0"/>
                  <w:marBottom w:val="0"/>
                  <w:divBdr>
                    <w:top w:val="none" w:sz="0" w:space="0" w:color="auto"/>
                    <w:left w:val="none" w:sz="0" w:space="0" w:color="auto"/>
                    <w:bottom w:val="none" w:sz="0" w:space="0" w:color="auto"/>
                    <w:right w:val="none" w:sz="0" w:space="0" w:color="auto"/>
                  </w:divBdr>
                  <w:divsChild>
                    <w:div w:id="1206872015">
                      <w:marLeft w:val="0"/>
                      <w:marRight w:val="0"/>
                      <w:marTop w:val="0"/>
                      <w:marBottom w:val="0"/>
                      <w:divBdr>
                        <w:top w:val="none" w:sz="0" w:space="0" w:color="auto"/>
                        <w:left w:val="none" w:sz="0" w:space="0" w:color="auto"/>
                        <w:bottom w:val="none" w:sz="0" w:space="0" w:color="auto"/>
                        <w:right w:val="none" w:sz="0" w:space="0" w:color="auto"/>
                      </w:divBdr>
                      <w:divsChild>
                        <w:div w:id="1018703954">
                          <w:marLeft w:val="0"/>
                          <w:marRight w:val="0"/>
                          <w:marTop w:val="0"/>
                          <w:marBottom w:val="0"/>
                          <w:divBdr>
                            <w:top w:val="none" w:sz="0" w:space="0" w:color="auto"/>
                            <w:left w:val="none" w:sz="0" w:space="0" w:color="auto"/>
                            <w:bottom w:val="none" w:sz="0" w:space="0" w:color="auto"/>
                            <w:right w:val="none" w:sz="0" w:space="0" w:color="auto"/>
                          </w:divBdr>
                          <w:divsChild>
                            <w:div w:id="1366903034">
                              <w:marLeft w:val="0"/>
                              <w:marRight w:val="0"/>
                              <w:marTop w:val="450"/>
                              <w:marBottom w:val="300"/>
                              <w:divBdr>
                                <w:top w:val="none" w:sz="0" w:space="0" w:color="auto"/>
                                <w:left w:val="none" w:sz="0" w:space="0" w:color="auto"/>
                                <w:bottom w:val="none" w:sz="0" w:space="0" w:color="auto"/>
                                <w:right w:val="none" w:sz="0" w:space="0" w:color="auto"/>
                              </w:divBdr>
                              <w:divsChild>
                                <w:div w:id="360668319">
                                  <w:marLeft w:val="0"/>
                                  <w:marRight w:val="0"/>
                                  <w:marTop w:val="0"/>
                                  <w:marBottom w:val="0"/>
                                  <w:divBdr>
                                    <w:top w:val="none" w:sz="0" w:space="0" w:color="auto"/>
                                    <w:left w:val="none" w:sz="0" w:space="0" w:color="auto"/>
                                    <w:bottom w:val="none" w:sz="0" w:space="0" w:color="auto"/>
                                    <w:right w:val="none" w:sz="0" w:space="0" w:color="auto"/>
                                  </w:divBdr>
                                  <w:divsChild>
                                    <w:div w:id="1865047517">
                                      <w:marLeft w:val="0"/>
                                      <w:marRight w:val="0"/>
                                      <w:marTop w:val="0"/>
                                      <w:marBottom w:val="0"/>
                                      <w:divBdr>
                                        <w:top w:val="none" w:sz="0" w:space="0" w:color="auto"/>
                                        <w:left w:val="none" w:sz="0" w:space="0" w:color="auto"/>
                                        <w:bottom w:val="none" w:sz="0" w:space="0" w:color="auto"/>
                                        <w:right w:val="none" w:sz="0" w:space="0" w:color="auto"/>
                                      </w:divBdr>
                                      <w:divsChild>
                                        <w:div w:id="112214083">
                                          <w:marLeft w:val="0"/>
                                          <w:marRight w:val="0"/>
                                          <w:marTop w:val="0"/>
                                          <w:marBottom w:val="0"/>
                                          <w:divBdr>
                                            <w:top w:val="none" w:sz="0" w:space="0" w:color="auto"/>
                                            <w:left w:val="none" w:sz="0" w:space="0" w:color="auto"/>
                                            <w:bottom w:val="none" w:sz="0" w:space="0" w:color="auto"/>
                                            <w:right w:val="none" w:sz="0" w:space="0" w:color="auto"/>
                                          </w:divBdr>
                                          <w:divsChild>
                                            <w:div w:id="861018324">
                                              <w:marLeft w:val="0"/>
                                              <w:marRight w:val="0"/>
                                              <w:marTop w:val="0"/>
                                              <w:marBottom w:val="0"/>
                                              <w:divBdr>
                                                <w:top w:val="none" w:sz="0" w:space="0" w:color="auto"/>
                                                <w:left w:val="none" w:sz="0" w:space="0" w:color="auto"/>
                                                <w:bottom w:val="none" w:sz="0" w:space="0" w:color="auto"/>
                                                <w:right w:val="none" w:sz="0" w:space="0" w:color="auto"/>
                                              </w:divBdr>
                                            </w:div>
                                          </w:divsChild>
                                        </w:div>
                                        <w:div w:id="14718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34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newsroom/fact-sheets/comparing-inck-mom-models" TargetMode="External"/><Relationship Id="rId13" Type="http://schemas.openxmlformats.org/officeDocument/2006/relationships/hyperlink" Target="https://innovation.cms.gov/webinars-and-forums/mom-model-nofo-application-review" TargetMode="External"/><Relationship Id="rId18" Type="http://schemas.openxmlformats.org/officeDocument/2006/relationships/hyperlink" Target="https://innovation.cms.gov/files/slides/mom-model-overview-slides.pdf" TargetMode="External"/><Relationship Id="rId3" Type="http://schemas.openxmlformats.org/officeDocument/2006/relationships/settings" Target="settings.xml"/><Relationship Id="rId21" Type="http://schemas.openxmlformats.org/officeDocument/2006/relationships/hyperlink" Target="https://innovation.cms.gov/files/x/mom-model-overview-webinar-faqs.pdf" TargetMode="External"/><Relationship Id="rId7" Type="http://schemas.openxmlformats.org/officeDocument/2006/relationships/hyperlink" Target="https://innovation.cms.gov/files/fact-sheet/mom-model-fs.pdf" TargetMode="External"/><Relationship Id="rId12" Type="http://schemas.openxmlformats.org/officeDocument/2006/relationships/hyperlink" Target="https://innovation.cms.gov/webinars-and-forums/mom-notice-of-funding-opportunity-application-repeat" TargetMode="External"/><Relationship Id="rId17" Type="http://schemas.openxmlformats.org/officeDocument/2006/relationships/hyperlink" Target="https://innovation.cms.gov/webinars-and-forums/mom-model-overview" TargetMode="External"/><Relationship Id="rId2" Type="http://schemas.openxmlformats.org/officeDocument/2006/relationships/styles" Target="styles.xml"/><Relationship Id="rId16" Type="http://schemas.openxmlformats.org/officeDocument/2006/relationships/hyperlink" Target="https://downloads.cms.gov/media/innovations/mom-model-nofoapp-review.mp4" TargetMode="External"/><Relationship Id="rId20" Type="http://schemas.openxmlformats.org/officeDocument/2006/relationships/hyperlink" Target="https://innovation.cms.gov/files/mom-model-overview-webinarrecording.mp4" TargetMode="External"/><Relationship Id="rId1" Type="http://schemas.openxmlformats.org/officeDocument/2006/relationships/numbering" Target="numbering.xml"/><Relationship Id="rId6" Type="http://schemas.openxmlformats.org/officeDocument/2006/relationships/hyperlink" Target="mailto:MOMmodel@cms.hhs.gov" TargetMode="External"/><Relationship Id="rId11" Type="http://schemas.openxmlformats.org/officeDocument/2006/relationships/hyperlink" Target="https://innovation.cms.gov/files/x/mom-model-foawebinars-faqs.pdf" TargetMode="External"/><Relationship Id="rId24" Type="http://schemas.openxmlformats.org/officeDocument/2006/relationships/theme" Target="theme/theme1.xml"/><Relationship Id="rId5" Type="http://schemas.openxmlformats.org/officeDocument/2006/relationships/hyperlink" Target="https://innovation.cms.gov/innovation-models/integrated-care-for-kids-model" TargetMode="External"/><Relationship Id="rId15" Type="http://schemas.openxmlformats.org/officeDocument/2006/relationships/hyperlink" Target="https://innovation.cms.gov/files/transcripts/mom-model-nofo-appreview-trans.pdf" TargetMode="External"/><Relationship Id="rId23" Type="http://schemas.openxmlformats.org/officeDocument/2006/relationships/fontTable" Target="fontTable.xml"/><Relationship Id="rId10" Type="http://schemas.openxmlformats.org/officeDocument/2006/relationships/hyperlink" Target="https://www.cms.gov/newsroom/press-releases/cms-awards-funding-combat-opioid-misuse-among-expectant-mothers-and-improve-care-children-impacted" TargetMode="External"/><Relationship Id="rId19" Type="http://schemas.openxmlformats.org/officeDocument/2006/relationships/hyperlink" Target="https://innovation.cms.gov/files/transcripts/mom-model-overview-ts.pdf" TargetMode="External"/><Relationship Id="rId4" Type="http://schemas.openxmlformats.org/officeDocument/2006/relationships/webSettings" Target="webSettings.xml"/><Relationship Id="rId9" Type="http://schemas.openxmlformats.org/officeDocument/2006/relationships/hyperlink" Target="https://www.cms.gov/newsroom/press-releases/cms-model-addresses-opioid-misuse-among-expectant-and-new-mothers" TargetMode="External"/><Relationship Id="rId14" Type="http://schemas.openxmlformats.org/officeDocument/2006/relationships/hyperlink" Target="https://innovation.cms.gov/files/slides/mom-model-nofo-appreview-slides.pdf" TargetMode="External"/><Relationship Id="rId22" Type="http://schemas.openxmlformats.org/officeDocument/2006/relationships/hyperlink" Target="https://public.govdelivery.com/accounts/USCMS/subscriber/new?topic_id=USCMS_124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8359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Moses</dc:creator>
  <cp:keywords/>
  <dc:description/>
  <cp:lastModifiedBy>Edward Moses</cp:lastModifiedBy>
  <cp:revision>2</cp:revision>
  <dcterms:created xsi:type="dcterms:W3CDTF">2021-03-01T15:58:00Z</dcterms:created>
  <dcterms:modified xsi:type="dcterms:W3CDTF">2021-03-01T15:58:00Z</dcterms:modified>
</cp:coreProperties>
</file>